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116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160"/>
      </w:tblGrid>
      <w:tr>
        <w:tblPrEx>
          <w:shd w:val="clear" w:color="auto" w:fill="ced7e7"/>
        </w:tblPrEx>
        <w:trPr>
          <w:trHeight w:val="1640" w:hRule="atLeast"/>
        </w:trPr>
        <w:tc>
          <w:tcPr>
            <w:tcW w:type="dxa" w:w="11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outline w:val="0"/>
                <w:color w:val="ffffff"/>
                <w:u w:color="ffffff"/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ffffff"/>
                <w:sz w:val="72"/>
                <w:szCs w:val="72"/>
                <w:u w:color="ffffff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P a s c a l e  A r m a n d</w:t>
            </w:r>
          </w:p>
          <w:p>
            <w:pPr>
              <w:pStyle w:val="Normal.0"/>
              <w:bidi w:val="0"/>
              <w:ind w:left="0" w:right="0" w:firstLine="0"/>
              <w:jc w:val="right"/>
              <w:rPr>
                <w:rFonts w:ascii="Arial" w:cs="Arial" w:hAnsi="Arial" w:eastAsia="Arial"/>
                <w:outline w:val="0"/>
                <w:color w:val="ffffff"/>
                <w:sz w:val="22"/>
                <w:szCs w:val="22"/>
                <w:u w:color="ffffff"/>
                <w:rtl w:val="0"/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ffffff"/>
                <w:sz w:val="22"/>
                <w:szCs w:val="22"/>
                <w:u w:color="ffffff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AEA</w:t>
            </w:r>
            <w:r>
              <w:rPr>
                <w:rFonts w:ascii="Wingdings 2" w:hAnsi="Wingdings 2" w:hint="default"/>
                <w:outline w:val="0"/>
                <w:color w:val="ffffff"/>
                <w:sz w:val="22"/>
                <w:szCs w:val="22"/>
                <w:u w:color="ffffff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sym w:font="Wingdings 2" w:char="F0E9"/>
            </w:r>
            <w:r>
              <w:rPr>
                <w:rFonts w:ascii="Arial" w:hAnsi="Arial"/>
                <w:outline w:val="0"/>
                <w:color w:val="ffffff"/>
                <w:sz w:val="22"/>
                <w:szCs w:val="22"/>
                <w:u w:color="ffffff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SAG-AFTRA</w:t>
            </w:r>
          </w:p>
          <w:p>
            <w:pPr>
              <w:pStyle w:val="Normal.0"/>
              <w:bidi w:val="0"/>
              <w:ind w:left="0" w:right="0" w:firstLine="0"/>
              <w:jc w:val="right"/>
              <w:rPr>
                <w:rFonts w:ascii="Arial" w:cs="Arial" w:hAnsi="Arial" w:eastAsia="Arial"/>
                <w:outline w:val="0"/>
                <w:color w:val="ffffff"/>
                <w:sz w:val="22"/>
                <w:szCs w:val="22"/>
                <w:u w:color="ffffff"/>
                <w:rtl w:val="0"/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ffffff"/>
                <w:sz w:val="22"/>
                <w:szCs w:val="22"/>
                <w:u w:color="ffffff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 xml:space="preserve">Agent: </w:t>
            </w:r>
            <w:r>
              <w:rPr>
                <w:rFonts w:ascii="Arial" w:hAnsi="Arial"/>
                <w:outline w:val="0"/>
                <w:color w:val="ffffff"/>
                <w:sz w:val="22"/>
                <w:szCs w:val="22"/>
                <w:u w:color="ffffff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Jason Gutman,Gersh Agency</w:t>
            </w:r>
            <w:r>
              <w:rPr>
                <w:rFonts w:ascii="Arial" w:hAnsi="Arial" w:hint="default"/>
                <w:outline w:val="0"/>
                <w:color w:val="ffffff"/>
                <w:sz w:val="22"/>
                <w:szCs w:val="22"/>
                <w:u w:color="ffffff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 xml:space="preserve">– </w:t>
            </w:r>
            <w:r>
              <w:rPr>
                <w:rFonts w:ascii="Arial" w:hAnsi="Arial"/>
                <w:outline w:val="0"/>
                <w:color w:val="ffffff"/>
                <w:sz w:val="22"/>
                <w:szCs w:val="22"/>
                <w:u w:color="ffffff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212.</w:t>
            </w:r>
            <w:r>
              <w:rPr>
                <w:rFonts w:ascii="Arial" w:hAnsi="Arial"/>
                <w:outline w:val="0"/>
                <w:color w:val="ffffff"/>
                <w:sz w:val="22"/>
                <w:szCs w:val="22"/>
                <w:u w:color="ffffff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634-8145</w:t>
            </w:r>
          </w:p>
          <w:p>
            <w:pPr>
              <w:pStyle w:val="Normal.0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Arial" w:hAnsi="Arial"/>
                <w:outline w:val="0"/>
                <w:color w:val="ffffff"/>
                <w:sz w:val="22"/>
                <w:szCs w:val="22"/>
                <w:u w:color="ffffff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www.pascalearmand.com/armandpascale</w:t>
            </w:r>
            <w:r>
              <w:rPr>
                <w:rFonts w:ascii="Arial" w:hAnsi="Arial"/>
                <w:outline w:val="0"/>
                <w:color w:val="ffffff"/>
                <w:sz w:val="22"/>
                <w:szCs w:val="22"/>
                <w:u w:color="ffffff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1</w:t>
            </w:r>
            <w:r>
              <w:rPr>
                <w:rFonts w:ascii="Arial" w:hAnsi="Arial"/>
                <w:outline w:val="0"/>
                <w:color w:val="ffffff"/>
                <w:sz w:val="22"/>
                <w:szCs w:val="22"/>
                <w:u w:color="ffffff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@</w:t>
            </w:r>
            <w:r>
              <w:rPr>
                <w:rFonts w:ascii="Arial" w:hAnsi="Arial"/>
                <w:outline w:val="0"/>
                <w:color w:val="ffffff"/>
                <w:sz w:val="22"/>
                <w:szCs w:val="22"/>
                <w:u w:color="ffffff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gmail</w:t>
            </w:r>
            <w:r>
              <w:rPr>
                <w:rFonts w:ascii="Arial" w:hAnsi="Arial"/>
                <w:outline w:val="0"/>
                <w:color w:val="ffffff"/>
                <w:sz w:val="22"/>
                <w:szCs w:val="22"/>
                <w:u w:color="ffffff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 xml:space="preserve">.com </w:t>
            </w:r>
          </w:p>
        </w:tc>
      </w:tr>
    </w:tbl>
    <w:p>
      <w:pPr>
        <w:pStyle w:val="Normal.0"/>
        <w:widowControl w:val="0"/>
        <w:ind w:left="108" w:hanging="108"/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Theater </w:t>
      </w:r>
      <w:r>
        <w:rPr>
          <w:rFonts w:ascii="Arial" w:hAnsi="Arial" w:hint="default"/>
          <w:sz w:val="28"/>
          <w:szCs w:val="28"/>
          <w:rtl w:val="0"/>
          <w:lang w:val="en-US"/>
        </w:rPr>
        <w:t xml:space="preserve">– </w:t>
      </w:r>
      <w:r>
        <w:rPr>
          <w:rFonts w:ascii="Arial" w:hAnsi="Arial"/>
          <w:sz w:val="28"/>
          <w:szCs w:val="28"/>
          <w:rtl w:val="0"/>
          <w:lang w:val="en-US"/>
        </w:rPr>
        <w:t>Professional</w:t>
      </w:r>
    </w:p>
    <w:p>
      <w:pPr>
        <w:pStyle w:val="Normal.0"/>
        <w:rPr>
          <w:rFonts w:ascii="Arial" w:cs="Arial" w:hAnsi="Arial" w:eastAsia="Arial"/>
          <w:i w:val="1"/>
          <w:iCs w:val="1"/>
          <w:sz w:val="28"/>
          <w:szCs w:val="28"/>
        </w:rPr>
      </w:pPr>
      <w:r>
        <w:rPr>
          <w:rFonts w:ascii="Arial" w:hAnsi="Arial"/>
          <w:i w:val="1"/>
          <w:iCs w:val="1"/>
          <w:sz w:val="18"/>
          <w:szCs w:val="18"/>
          <w:rtl w:val="0"/>
          <w:lang w:val="en-US"/>
        </w:rPr>
        <w:t>Natural Shocks</w:t>
        <w:tab/>
        <w:tab/>
        <w:tab/>
      </w:r>
      <w:r>
        <w:rPr>
          <w:rFonts w:ascii="Arial" w:hAnsi="Arial"/>
          <w:i w:val="0"/>
          <w:iCs w:val="0"/>
          <w:sz w:val="18"/>
          <w:szCs w:val="18"/>
          <w:rtl w:val="0"/>
          <w:lang w:val="en-US"/>
        </w:rPr>
        <w:t>Angela</w:t>
        <w:tab/>
      </w:r>
      <w:r>
        <w:rPr>
          <w:rFonts w:ascii="Arial" w:cs="Arial" w:hAnsi="Arial" w:eastAsia="Arial"/>
          <w:i w:val="1"/>
          <w:iCs w:val="1"/>
          <w:sz w:val="18"/>
          <w:szCs w:val="18"/>
        </w:rPr>
        <w:tab/>
        <w:tab/>
        <w:tab/>
        <w:tab/>
      </w:r>
      <w:r>
        <w:rPr>
          <w:rFonts w:ascii="Arial" w:hAnsi="Arial"/>
          <w:i w:val="0"/>
          <w:iCs w:val="0"/>
          <w:sz w:val="18"/>
          <w:szCs w:val="18"/>
          <w:rtl w:val="0"/>
          <w:lang w:val="en-US"/>
        </w:rPr>
        <w:t>WP Theater/Dir: May Adrales</w:t>
      </w:r>
    </w:p>
    <w:p>
      <w:pPr>
        <w:pStyle w:val="Normal.0"/>
        <w:rPr>
          <w:rFonts w:ascii="Arial" w:cs="Arial" w:hAnsi="Arial" w:eastAsia="Arial"/>
          <w:i w:val="1"/>
          <w:iCs w:val="1"/>
          <w:sz w:val="28"/>
          <w:szCs w:val="28"/>
        </w:rPr>
      </w:pPr>
      <w:r>
        <w:rPr>
          <w:rFonts w:ascii="Arial" w:hAnsi="Arial"/>
          <w:i w:val="1"/>
          <w:iCs w:val="1"/>
          <w:sz w:val="18"/>
          <w:szCs w:val="18"/>
          <w:rtl w:val="0"/>
          <w:lang w:val="en-US"/>
        </w:rPr>
        <w:t>Relevance</w:t>
        <w:tab/>
        <w:tab/>
        <w:tab/>
      </w:r>
      <w:r>
        <w:rPr>
          <w:rFonts w:ascii="Arial" w:hAnsi="Arial"/>
          <w:i w:val="0"/>
          <w:iCs w:val="0"/>
          <w:sz w:val="18"/>
          <w:szCs w:val="18"/>
          <w:rtl w:val="0"/>
          <w:lang w:val="en-US"/>
        </w:rPr>
        <w:t>Msemaji Ukweli</w:t>
        <w:tab/>
        <w:tab/>
        <w:tab/>
        <w:tab/>
        <w:t>MCC Theater/Liesl Tommy</w:t>
      </w:r>
    </w:p>
    <w:p>
      <w:pPr>
        <w:pStyle w:val="Normal.0"/>
        <w:rPr>
          <w:rFonts w:ascii="Arial" w:cs="Arial" w:hAnsi="Arial" w:eastAsia="Arial"/>
          <w:i w:val="1"/>
          <w:iCs w:val="1"/>
          <w:sz w:val="28"/>
          <w:szCs w:val="28"/>
        </w:rPr>
      </w:pPr>
      <w:r>
        <w:rPr>
          <w:rFonts w:ascii="Arial" w:hAnsi="Arial"/>
          <w:i w:val="1"/>
          <w:iCs w:val="1"/>
          <w:sz w:val="18"/>
          <w:szCs w:val="18"/>
          <w:rtl w:val="0"/>
          <w:lang w:val="en-US"/>
        </w:rPr>
        <w:t>Love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en-US"/>
        </w:rPr>
        <w:t>’</w:t>
      </w:r>
      <w:r>
        <w:rPr>
          <w:rFonts w:ascii="Arial" w:hAnsi="Arial"/>
          <w:i w:val="1"/>
          <w:iCs w:val="1"/>
          <w:sz w:val="18"/>
          <w:szCs w:val="18"/>
          <w:rtl w:val="0"/>
          <w:lang w:val="en-US"/>
        </w:rPr>
        <w:t>s Labor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en-US"/>
        </w:rPr>
        <w:t>’</w:t>
      </w:r>
      <w:r>
        <w:rPr>
          <w:rFonts w:ascii="Arial" w:hAnsi="Arial"/>
          <w:i w:val="1"/>
          <w:iCs w:val="1"/>
          <w:sz w:val="18"/>
          <w:szCs w:val="18"/>
          <w:rtl w:val="0"/>
          <w:lang w:val="en-US"/>
        </w:rPr>
        <w:t>s Lost</w:t>
        <w:tab/>
        <w:tab/>
      </w:r>
      <w:r>
        <w:rPr>
          <w:rFonts w:ascii="Arial" w:hAnsi="Arial"/>
          <w:i w:val="0"/>
          <w:iCs w:val="0"/>
          <w:sz w:val="18"/>
          <w:szCs w:val="18"/>
          <w:rtl w:val="0"/>
          <w:lang w:val="en-US"/>
        </w:rPr>
        <w:t>Rosaline</w:t>
        <w:tab/>
        <w:tab/>
        <w:tab/>
        <w:tab/>
        <w:tab/>
        <w:t>Old Globe Theatre/Kathleen Marshall</w:t>
      </w:r>
    </w:p>
    <w:p>
      <w:pPr>
        <w:pStyle w:val="Normal.0"/>
        <w:rPr>
          <w:rFonts w:ascii="Arial" w:cs="Arial" w:hAnsi="Arial" w:eastAsia="Arial"/>
          <w:i w:val="1"/>
          <w:iCs w:val="1"/>
          <w:sz w:val="18"/>
          <w:szCs w:val="18"/>
        </w:rPr>
      </w:pPr>
      <w:r>
        <w:rPr>
          <w:rFonts w:ascii="Arial" w:hAnsi="Arial"/>
          <w:i w:val="1"/>
          <w:iCs w:val="1"/>
          <w:sz w:val="18"/>
          <w:szCs w:val="18"/>
          <w:rtl w:val="0"/>
          <w:lang w:val="en-US"/>
        </w:rPr>
        <w:t>Eclipsed</w:t>
        <w:tab/>
        <w:tab/>
        <w:tab/>
        <w:tab/>
      </w:r>
      <w:r>
        <w:rPr>
          <w:rFonts w:ascii="Arial" w:hAnsi="Arial"/>
          <w:sz w:val="18"/>
          <w:szCs w:val="18"/>
          <w:rtl w:val="0"/>
          <w:lang w:val="en-US"/>
        </w:rPr>
        <w:t>Bessie/No.3</w:t>
        <w:tab/>
        <w:tab/>
        <w:tab/>
        <w:tab/>
        <w:t>Broadway-Golden Theater/Liesl Tommy</w:t>
      </w:r>
    </w:p>
    <w:p>
      <w:pPr>
        <w:pStyle w:val="Normal.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i w:val="1"/>
          <w:iCs w:val="1"/>
          <w:sz w:val="18"/>
          <w:szCs w:val="18"/>
          <w:rtl w:val="0"/>
          <w:lang w:val="en-US"/>
        </w:rPr>
        <w:t>Eclipsed</w:t>
        <w:tab/>
        <w:tab/>
        <w:tab/>
        <w:tab/>
      </w:r>
      <w:r>
        <w:rPr>
          <w:rFonts w:ascii="Arial" w:hAnsi="Arial"/>
          <w:sz w:val="18"/>
          <w:szCs w:val="18"/>
          <w:rtl w:val="0"/>
          <w:lang w:val="en-US"/>
        </w:rPr>
        <w:t>Bessie/No.3</w:t>
        <w:tab/>
        <w:tab/>
        <w:tab/>
        <w:tab/>
        <w:t>Public Theater/Liesl Tommy</w:t>
      </w:r>
    </w:p>
    <w:p>
      <w:pPr>
        <w:pStyle w:val="Normal.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i w:val="1"/>
          <w:iCs w:val="1"/>
          <w:sz w:val="18"/>
          <w:szCs w:val="18"/>
          <w:rtl w:val="0"/>
          <w:lang w:val="en-US"/>
        </w:rPr>
        <w:t>An Octoroon</w:t>
        <w:tab/>
        <w:tab/>
        <w:tab/>
      </w:r>
      <w:r>
        <w:rPr>
          <w:rFonts w:ascii="Arial" w:hAnsi="Arial"/>
          <w:sz w:val="18"/>
          <w:szCs w:val="18"/>
          <w:rtl w:val="0"/>
          <w:lang w:val="en-US"/>
        </w:rPr>
        <w:t>Dido</w:t>
        <w:tab/>
        <w:tab/>
        <w:tab/>
        <w:tab/>
        <w:tab/>
        <w:t>Theatre For A New Audience/Sarah Benson</w:t>
      </w:r>
    </w:p>
    <w:p>
      <w:pPr>
        <w:pStyle w:val="Normal.0"/>
        <w:rPr>
          <w:rFonts w:ascii="Arial" w:cs="Arial" w:hAnsi="Arial" w:eastAsia="Arial"/>
          <w:i w:val="1"/>
          <w:iCs w:val="1"/>
          <w:sz w:val="18"/>
          <w:szCs w:val="18"/>
        </w:rPr>
      </w:pPr>
      <w:r>
        <w:rPr>
          <w:rFonts w:ascii="Arial" w:hAnsi="Arial"/>
          <w:i w:val="1"/>
          <w:iCs w:val="1"/>
          <w:sz w:val="18"/>
          <w:szCs w:val="18"/>
          <w:rtl w:val="0"/>
          <w:lang w:val="en-US"/>
        </w:rPr>
        <w:t>Love/Sick</w:t>
        <w:tab/>
        <w:tab/>
        <w:tab/>
      </w:r>
      <w:r>
        <w:rPr>
          <w:rFonts w:ascii="Arial" w:hAnsi="Arial"/>
          <w:sz w:val="18"/>
          <w:szCs w:val="18"/>
          <w:rtl w:val="0"/>
          <w:lang w:val="en-US"/>
        </w:rPr>
        <w:t>Louise/Mary/Sarah/Liz/Emily</w:t>
        <w:tab/>
        <w:tab/>
        <w:t>Hartford TheaterWorks/Amy Saltz</w:t>
      </w:r>
    </w:p>
    <w:p>
      <w:pPr>
        <w:pStyle w:val="Normal.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i w:val="1"/>
          <w:iCs w:val="1"/>
          <w:sz w:val="18"/>
          <w:szCs w:val="18"/>
          <w:rtl w:val="0"/>
          <w:lang w:val="en-US"/>
        </w:rPr>
        <w:t>The Trip to Bountiful</w:t>
        <w:tab/>
        <w:tab/>
      </w:r>
      <w:r>
        <w:rPr>
          <w:rFonts w:ascii="Arial" w:hAnsi="Arial"/>
          <w:sz w:val="18"/>
          <w:szCs w:val="18"/>
          <w:rtl w:val="0"/>
          <w:lang w:val="en-US"/>
        </w:rPr>
        <w:t>u/s Thelma/Traveler #3/Employee</w:t>
        <w:tab/>
        <w:tab/>
        <w:t>Broadway-Stephen Sondheim Theatre/Michael Wilson</w:t>
      </w:r>
    </w:p>
    <w:p>
      <w:pPr>
        <w:pStyle w:val="Normal.0"/>
        <w:rPr>
          <w:rFonts w:ascii="Arial" w:cs="Arial" w:hAnsi="Arial" w:eastAsia="Arial"/>
          <w:i w:val="1"/>
          <w:iCs w:val="1"/>
          <w:sz w:val="18"/>
          <w:szCs w:val="18"/>
        </w:rPr>
      </w:pPr>
      <w:r>
        <w:rPr>
          <w:rFonts w:ascii="Arial" w:hAnsi="Arial"/>
          <w:i w:val="1"/>
          <w:iCs w:val="1"/>
          <w:sz w:val="18"/>
          <w:szCs w:val="18"/>
          <w:rtl w:val="0"/>
          <w:lang w:val="en-US"/>
        </w:rPr>
        <w:t>Belleville</w:t>
        <w:tab/>
        <w:tab/>
        <w:tab/>
        <w:tab/>
      </w:r>
      <w:r>
        <w:rPr>
          <w:rFonts w:ascii="Arial" w:hAnsi="Arial"/>
          <w:sz w:val="18"/>
          <w:szCs w:val="18"/>
          <w:rtl w:val="0"/>
          <w:lang w:val="en-US"/>
        </w:rPr>
        <w:t>Amina</w:t>
        <w:tab/>
        <w:tab/>
        <w:tab/>
        <w:tab/>
        <w:tab/>
        <w:t>New York Theatre Workshop/Anne Kauffman</w:t>
      </w:r>
    </w:p>
    <w:p>
      <w:pPr>
        <w:pStyle w:val="Normal.0"/>
        <w:rPr>
          <w:rFonts w:ascii="Arial" w:cs="Arial" w:hAnsi="Arial" w:eastAsia="Arial"/>
          <w:i w:val="1"/>
          <w:iCs w:val="1"/>
          <w:sz w:val="18"/>
          <w:szCs w:val="18"/>
        </w:rPr>
      </w:pPr>
      <w:r>
        <w:rPr>
          <w:rFonts w:ascii="Arial" w:hAnsi="Arial"/>
          <w:i w:val="1"/>
          <w:iCs w:val="1"/>
          <w:sz w:val="18"/>
          <w:szCs w:val="18"/>
          <w:rtl w:val="0"/>
          <w:lang w:val="en-US"/>
        </w:rPr>
        <w:t>The Convert</w:t>
        <w:tab/>
        <w:tab/>
        <w:tab/>
      </w:r>
      <w:r>
        <w:rPr>
          <w:rFonts w:ascii="Arial" w:hAnsi="Arial"/>
          <w:sz w:val="18"/>
          <w:szCs w:val="18"/>
          <w:rtl w:val="0"/>
          <w:lang w:val="en-US"/>
        </w:rPr>
        <w:t>Jekesai/Ester</w:t>
        <w:tab/>
        <w:tab/>
        <w:tab/>
        <w:tab/>
        <w:t>Kirk Douglas/Goodman/McCarter Theaters/Emily Mann</w:t>
      </w:r>
    </w:p>
    <w:p>
      <w:pPr>
        <w:pStyle w:val="Normal.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i w:val="1"/>
          <w:iCs w:val="1"/>
          <w:sz w:val="18"/>
          <w:szCs w:val="18"/>
          <w:rtl w:val="0"/>
          <w:lang w:val="en-US"/>
        </w:rPr>
        <w:t>Belleville</w:t>
        <w:tab/>
        <w:tab/>
        <w:tab/>
        <w:tab/>
      </w:r>
      <w:r>
        <w:rPr>
          <w:rFonts w:ascii="Arial" w:hAnsi="Arial"/>
          <w:sz w:val="18"/>
          <w:szCs w:val="18"/>
          <w:rtl w:val="0"/>
          <w:lang w:val="en-US"/>
        </w:rPr>
        <w:t>Amina</w:t>
        <w:tab/>
        <w:tab/>
        <w:tab/>
        <w:tab/>
        <w:tab/>
        <w:t>Yale Repertory Theater/Anne Kauffman</w:t>
      </w:r>
    </w:p>
    <w:p>
      <w:pPr>
        <w:pStyle w:val="Normal.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i w:val="1"/>
          <w:iCs w:val="1"/>
          <w:sz w:val="18"/>
          <w:szCs w:val="18"/>
          <w:rtl w:val="0"/>
          <w:lang w:val="en-US"/>
        </w:rPr>
        <w:t>Ruined</w:t>
        <w:tab/>
        <w:tab/>
        <w:tab/>
        <w:tab/>
      </w:r>
      <w:r>
        <w:rPr>
          <w:rFonts w:ascii="Arial" w:hAnsi="Arial"/>
          <w:sz w:val="18"/>
          <w:szCs w:val="18"/>
          <w:rtl w:val="0"/>
          <w:lang w:val="en-US"/>
        </w:rPr>
        <w:t>Salima</w:t>
        <w:tab/>
        <w:tab/>
        <w:tab/>
        <w:tab/>
        <w:tab/>
        <w:t>Berkeley Rep/Huntington/La Jolla Plyhs/Liesl Tommy</w:t>
      </w:r>
    </w:p>
    <w:p>
      <w:pPr>
        <w:pStyle w:val="Normal.0"/>
        <w:rPr>
          <w:rFonts w:ascii="Arial" w:cs="Arial" w:hAnsi="Arial" w:eastAsia="Arial"/>
          <w:i w:val="1"/>
          <w:iCs w:val="1"/>
          <w:sz w:val="18"/>
          <w:szCs w:val="18"/>
        </w:rPr>
      </w:pPr>
      <w:r>
        <w:rPr>
          <w:rFonts w:ascii="Arial" w:hAnsi="Arial"/>
          <w:i w:val="1"/>
          <w:iCs w:val="1"/>
          <w:sz w:val="18"/>
          <w:szCs w:val="18"/>
          <w:rtl w:val="0"/>
          <w:lang w:val="en-US"/>
        </w:rPr>
        <w:t>Let There Be Love</w:t>
      </w:r>
      <w:r>
        <w:rPr>
          <w:rFonts w:ascii="Arial" w:cs="Arial" w:hAnsi="Arial" w:eastAsia="Arial"/>
          <w:sz w:val="18"/>
          <w:szCs w:val="18"/>
          <w:rtl w:val="0"/>
        </w:rPr>
        <w:tab/>
        <w:tab/>
        <w:t>Gemma Morris</w:t>
        <w:tab/>
        <w:tab/>
        <w:tab/>
        <w:tab/>
        <w:t>Baltimore Center Stage/Jeremy Cohen</w:t>
      </w:r>
    </w:p>
    <w:p>
      <w:pPr>
        <w:pStyle w:val="Normal.0"/>
        <w:rPr>
          <w:rFonts w:ascii="Arial" w:cs="Arial" w:hAnsi="Arial" w:eastAsia="Arial"/>
          <w:i w:val="1"/>
          <w:iCs w:val="1"/>
          <w:sz w:val="18"/>
          <w:szCs w:val="18"/>
        </w:rPr>
      </w:pPr>
      <w:r>
        <w:rPr>
          <w:rFonts w:ascii="Arial" w:hAnsi="Arial"/>
          <w:i w:val="1"/>
          <w:iCs w:val="1"/>
          <w:sz w:val="18"/>
          <w:szCs w:val="18"/>
          <w:rtl w:val="0"/>
          <w:lang w:val="en-US"/>
        </w:rPr>
        <w:t>Eclipsed</w:t>
        <w:tab/>
        <w:tab/>
        <w:tab/>
        <w:tab/>
      </w:r>
      <w:r>
        <w:rPr>
          <w:rFonts w:ascii="Arial" w:hAnsi="Arial"/>
          <w:sz w:val="18"/>
          <w:szCs w:val="18"/>
          <w:rtl w:val="0"/>
          <w:lang w:val="en-US"/>
        </w:rPr>
        <w:t>Bessie/No. 3</w:t>
      </w:r>
      <w:r>
        <w:rPr>
          <w:rFonts w:ascii="Arial" w:cs="Arial" w:hAnsi="Arial" w:eastAsia="Arial"/>
          <w:i w:val="1"/>
          <w:iCs w:val="1"/>
          <w:sz w:val="18"/>
          <w:szCs w:val="18"/>
        </w:rPr>
        <w:tab/>
        <w:tab/>
        <w:tab/>
        <w:tab/>
      </w:r>
      <w:r>
        <w:rPr>
          <w:rFonts w:ascii="Arial" w:hAnsi="Arial"/>
          <w:sz w:val="18"/>
          <w:szCs w:val="18"/>
          <w:rtl w:val="0"/>
          <w:lang w:val="en-US"/>
        </w:rPr>
        <w:t>Yale Repertory/McCarter Theaters/Liesl Tommy</w:t>
      </w:r>
      <w:r>
        <w:rPr>
          <w:rFonts w:ascii="Arial" w:cs="Arial" w:hAnsi="Arial" w:eastAsia="Arial"/>
          <w:i w:val="1"/>
          <w:iCs w:val="1"/>
          <w:sz w:val="18"/>
          <w:szCs w:val="18"/>
        </w:rPr>
        <w:tab/>
      </w:r>
    </w:p>
    <w:p>
      <w:pPr>
        <w:pStyle w:val="Normal.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i w:val="1"/>
          <w:iCs w:val="1"/>
          <w:sz w:val="18"/>
          <w:szCs w:val="18"/>
          <w:rtl w:val="0"/>
          <w:lang w:val="en-US"/>
        </w:rPr>
        <w:t>Gee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en-US"/>
        </w:rPr>
        <w:t>’</w:t>
      </w:r>
      <w:r>
        <w:rPr>
          <w:rFonts w:ascii="Arial" w:hAnsi="Arial"/>
          <w:i w:val="1"/>
          <w:iCs w:val="1"/>
          <w:sz w:val="18"/>
          <w:szCs w:val="18"/>
          <w:rtl w:val="0"/>
          <w:lang w:val="en-US"/>
        </w:rPr>
        <w:t>s Bend</w:t>
      </w:r>
      <w:r>
        <w:rPr>
          <w:rFonts w:ascii="Arial" w:hAnsi="Arial"/>
          <w:sz w:val="18"/>
          <w:szCs w:val="18"/>
          <w:rtl w:val="0"/>
          <w:lang w:val="en-US"/>
        </w:rPr>
        <w:t xml:space="preserve"> </w:t>
        <w:tab/>
        <w:tab/>
        <w:tab/>
        <w:t>Nella Pettway</w:t>
        <w:tab/>
        <w:tab/>
        <w:tab/>
        <w:tab/>
        <w:t>Kansas City Repertory Theatre/Marion McClinton</w:t>
      </w:r>
    </w:p>
    <w:p>
      <w:pPr>
        <w:pStyle w:val="Normal.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i w:val="1"/>
          <w:iCs w:val="1"/>
          <w:sz w:val="18"/>
          <w:szCs w:val="18"/>
          <w:rtl w:val="0"/>
          <w:lang w:val="en-US"/>
        </w:rPr>
        <w:t>Doubt</w:t>
      </w:r>
      <w:r>
        <w:rPr>
          <w:rFonts w:ascii="Arial" w:hAnsi="Arial"/>
          <w:sz w:val="18"/>
          <w:szCs w:val="18"/>
          <w:rtl w:val="0"/>
          <w:lang w:val="en-US"/>
        </w:rPr>
        <w:t xml:space="preserve"> </w:t>
        <w:tab/>
        <w:tab/>
        <w:tab/>
        <w:tab/>
        <w:t>Mrs. Muller</w:t>
        <w:tab/>
        <w:tab/>
        <w:tab/>
        <w:tab/>
        <w:t>Vermont Stage Company/Sara Lampert Hoover</w:t>
      </w:r>
    </w:p>
    <w:p>
      <w:pPr>
        <w:pStyle w:val="Normal.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i w:val="1"/>
          <w:iCs w:val="1"/>
          <w:sz w:val="18"/>
          <w:szCs w:val="18"/>
          <w:rtl w:val="0"/>
          <w:lang w:val="en-US"/>
        </w:rPr>
        <w:t>Gem of the Ocean</w:t>
      </w:r>
      <w:r>
        <w:rPr>
          <w:rFonts w:ascii="Arial" w:hAnsi="Arial"/>
          <w:sz w:val="18"/>
          <w:szCs w:val="18"/>
          <w:rtl w:val="0"/>
          <w:lang w:val="en-US"/>
        </w:rPr>
        <w:t xml:space="preserve"> </w:t>
        <w:tab/>
        <w:tab/>
        <w:t>Black Mary</w:t>
        <w:tab/>
        <w:tab/>
        <w:tab/>
        <w:tab/>
        <w:t>Arena Stage/Paulette Randall</w:t>
      </w:r>
    </w:p>
    <w:p>
      <w:pPr>
        <w:pStyle w:val="Normal.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i w:val="1"/>
          <w:iCs w:val="1"/>
          <w:sz w:val="18"/>
          <w:szCs w:val="18"/>
          <w:rtl w:val="0"/>
          <w:lang w:val="en-US"/>
        </w:rPr>
        <w:t>dance of the holy ghosts</w:t>
      </w:r>
      <w:r>
        <w:rPr>
          <w:rFonts w:ascii="Arial" w:hAnsi="Arial"/>
          <w:sz w:val="18"/>
          <w:szCs w:val="18"/>
          <w:rtl w:val="0"/>
          <w:lang w:val="en-US"/>
        </w:rPr>
        <w:t xml:space="preserve"> </w:t>
        <w:tab/>
        <w:tab/>
        <w:t>Precious Parquette/Earma/Norma</w:t>
        <w:tab/>
        <w:tab/>
        <w:t>Yale Repertory Theatre/ Liz Diamond</w:t>
      </w:r>
    </w:p>
    <w:p>
      <w:pPr>
        <w:pStyle w:val="Normal.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i w:val="1"/>
          <w:iCs w:val="1"/>
          <w:sz w:val="18"/>
          <w:szCs w:val="18"/>
          <w:rtl w:val="0"/>
          <w:lang w:val="en-US"/>
        </w:rPr>
        <w:t>As You Like It</w:t>
      </w:r>
      <w:r>
        <w:rPr>
          <w:rFonts w:ascii="Arial" w:hAnsi="Arial"/>
          <w:sz w:val="18"/>
          <w:szCs w:val="18"/>
          <w:rtl w:val="0"/>
          <w:lang w:val="en-US"/>
        </w:rPr>
        <w:t xml:space="preserve"> </w:t>
        <w:tab/>
        <w:tab/>
        <w:tab/>
        <w:t>Celia</w:t>
        <w:tab/>
        <w:tab/>
        <w:tab/>
        <w:tab/>
        <w:tab/>
        <w:t>Hangar Theatre/Kevin Moriarty</w:t>
      </w:r>
    </w:p>
    <w:p>
      <w:pPr>
        <w:pStyle w:val="Normal.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i w:val="1"/>
          <w:iCs w:val="1"/>
          <w:sz w:val="18"/>
          <w:szCs w:val="18"/>
          <w:rtl w:val="0"/>
          <w:lang w:val="en-US"/>
        </w:rPr>
        <w:t>Hamlet</w:t>
      </w:r>
      <w:r>
        <w:rPr>
          <w:rFonts w:ascii="Arial" w:hAnsi="Arial"/>
          <w:sz w:val="18"/>
          <w:szCs w:val="18"/>
          <w:rtl w:val="0"/>
          <w:lang w:val="en-US"/>
        </w:rPr>
        <w:t xml:space="preserve"> </w:t>
        <w:tab/>
        <w:tab/>
        <w:tab/>
        <w:tab/>
        <w:t>Ophelia</w:t>
        <w:tab/>
        <w:tab/>
        <w:tab/>
        <w:tab/>
      </w:r>
      <w:r>
        <w:rPr>
          <w:rFonts w:ascii="Arial" w:cs="Arial" w:hAnsi="Arial" w:eastAsia="Arial"/>
          <w:i w:val="1"/>
          <w:iCs w:val="1"/>
          <w:sz w:val="18"/>
          <w:szCs w:val="18"/>
        </w:rPr>
        <w:tab/>
      </w:r>
      <w:r>
        <w:rPr>
          <w:rFonts w:ascii="Arial" w:hAnsi="Arial"/>
          <w:sz w:val="18"/>
          <w:szCs w:val="18"/>
          <w:rtl w:val="0"/>
          <w:lang w:val="en-US"/>
        </w:rPr>
        <w:t>Syracuse Stage/Bob Moss</w:t>
      </w:r>
    </w:p>
    <w:p>
      <w:pPr>
        <w:pStyle w:val="Normal.0"/>
        <w:tabs>
          <w:tab w:val="left" w:pos="2880"/>
          <w:tab w:val="left" w:pos="6480"/>
          <w:tab w:val="left" w:pos="7200"/>
        </w:tabs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i w:val="1"/>
          <w:iCs w:val="1"/>
          <w:sz w:val="18"/>
          <w:szCs w:val="18"/>
          <w:rtl w:val="0"/>
          <w:lang w:val="en-US"/>
        </w:rPr>
        <w:t>For</w:t>
      </w:r>
      <w:r>
        <w:rPr>
          <w:rFonts w:ascii="Arial" w:hAnsi="Arial"/>
          <w:sz w:val="18"/>
          <w:szCs w:val="18"/>
          <w:rtl w:val="0"/>
          <w:lang w:val="en-US"/>
        </w:rPr>
        <w:t xml:space="preserve"> </w:t>
      </w:r>
      <w:r>
        <w:rPr>
          <w:rFonts w:ascii="Arial" w:hAnsi="Arial"/>
          <w:i w:val="1"/>
          <w:iCs w:val="1"/>
          <w:sz w:val="18"/>
          <w:szCs w:val="18"/>
          <w:rtl w:val="0"/>
          <w:lang w:val="en-US"/>
        </w:rPr>
        <w:t>An End to the Judgment of God</w:t>
      </w:r>
      <w:r>
        <w:rPr>
          <w:rFonts w:ascii="Arial" w:cs="Arial" w:hAnsi="Arial" w:eastAsia="Arial"/>
          <w:sz w:val="18"/>
          <w:szCs w:val="18"/>
          <w:rtl w:val="0"/>
        </w:rPr>
        <w:tab/>
        <w:tab/>
        <w:t>Brussels, Belgium &amp; Rome, Italy/Peter Sellars</w:t>
      </w:r>
    </w:p>
    <w:p>
      <w:pPr>
        <w:pStyle w:val="Normal.0"/>
        <w:tabs>
          <w:tab w:val="left" w:pos="2880"/>
          <w:tab w:val="left" w:pos="6480"/>
          <w:tab w:val="left" w:pos="7200"/>
        </w:tabs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i w:val="1"/>
          <w:iCs w:val="1"/>
          <w:sz w:val="18"/>
          <w:szCs w:val="18"/>
          <w:rtl w:val="0"/>
          <w:lang w:val="en-US"/>
        </w:rPr>
        <w:t>Pericles</w:t>
      </w:r>
      <w:r>
        <w:rPr>
          <w:rFonts w:ascii="Arial" w:hAnsi="Arial"/>
          <w:sz w:val="18"/>
          <w:szCs w:val="18"/>
          <w:rtl w:val="0"/>
          <w:lang w:val="en-US"/>
        </w:rPr>
        <w:t xml:space="preserve"> </w:t>
        <w:tab/>
        <w:t>Marina</w:t>
        <w:tab/>
        <w:t>American Repertory Theatre/Andrei Serban</w:t>
        <w:tab/>
      </w:r>
    </w:p>
    <w:p>
      <w:pPr>
        <w:pStyle w:val="Normal.0"/>
        <w:tabs>
          <w:tab w:val="left" w:pos="2880"/>
          <w:tab w:val="left" w:pos="6480"/>
          <w:tab w:val="left" w:pos="7200"/>
        </w:tabs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i w:val="1"/>
          <w:iCs w:val="1"/>
          <w:sz w:val="18"/>
          <w:szCs w:val="18"/>
          <w:rtl w:val="0"/>
          <w:lang w:val="en-US"/>
        </w:rPr>
        <w:t>For</w:t>
      </w:r>
      <w:r>
        <w:rPr>
          <w:rFonts w:ascii="Arial" w:hAnsi="Arial"/>
          <w:sz w:val="18"/>
          <w:szCs w:val="18"/>
          <w:rtl w:val="0"/>
          <w:lang w:val="en-US"/>
        </w:rPr>
        <w:t xml:space="preserve"> </w:t>
      </w:r>
      <w:r>
        <w:rPr>
          <w:rFonts w:ascii="Arial" w:hAnsi="Arial"/>
          <w:i w:val="1"/>
          <w:iCs w:val="1"/>
          <w:sz w:val="18"/>
          <w:szCs w:val="18"/>
          <w:rtl w:val="0"/>
          <w:lang w:val="en-US"/>
        </w:rPr>
        <w:t>An End to the Judgment of God</w:t>
        <w:tab/>
      </w:r>
      <w:r>
        <w:rPr>
          <w:rFonts w:ascii="Arial" w:cs="Arial" w:hAnsi="Arial" w:eastAsia="Arial"/>
          <w:sz w:val="18"/>
          <w:szCs w:val="18"/>
          <w:rtl w:val="0"/>
        </w:rPr>
        <w:tab/>
        <w:t>London, England &amp; Zurich, Switzerland/Peter Sellars</w:t>
      </w:r>
    </w:p>
    <w:p>
      <w:pPr>
        <w:pStyle w:val="Normal.0"/>
        <w:tabs>
          <w:tab w:val="left" w:pos="2880"/>
          <w:tab w:val="left" w:pos="6480"/>
        </w:tabs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i w:val="1"/>
          <w:iCs w:val="1"/>
          <w:sz w:val="18"/>
          <w:szCs w:val="18"/>
          <w:rtl w:val="0"/>
          <w:lang w:val="en-US"/>
        </w:rPr>
        <w:t>Jitney</w:t>
      </w:r>
      <w:r>
        <w:rPr>
          <w:rFonts w:ascii="Arial" w:hAnsi="Arial"/>
          <w:sz w:val="18"/>
          <w:szCs w:val="18"/>
          <w:rtl w:val="0"/>
          <w:lang w:val="en-US"/>
        </w:rPr>
        <w:t xml:space="preserve"> </w:t>
        <w:tab/>
        <w:t>Rena</w:t>
        <w:tab/>
        <w:t>Actors Theatre-Louisville/Syracuse Stg/Timothy Douglas</w:t>
      </w:r>
    </w:p>
    <w:p>
      <w:pPr>
        <w:pStyle w:val="Normal.0"/>
        <w:tabs>
          <w:tab w:val="left" w:pos="2880"/>
          <w:tab w:val="left" w:pos="6480"/>
          <w:tab w:val="left" w:pos="7164"/>
        </w:tabs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i w:val="1"/>
          <w:iCs w:val="1"/>
          <w:sz w:val="18"/>
          <w:szCs w:val="18"/>
          <w:rtl w:val="0"/>
          <w:lang w:val="en-US"/>
        </w:rPr>
        <w:t>For</w:t>
      </w:r>
      <w:r>
        <w:rPr>
          <w:rFonts w:ascii="Arial" w:hAnsi="Arial"/>
          <w:sz w:val="18"/>
          <w:szCs w:val="18"/>
          <w:rtl w:val="0"/>
          <w:lang w:val="en-US"/>
        </w:rPr>
        <w:t xml:space="preserve"> </w:t>
      </w:r>
      <w:r>
        <w:rPr>
          <w:rFonts w:ascii="Arial" w:hAnsi="Arial"/>
          <w:i w:val="1"/>
          <w:iCs w:val="1"/>
          <w:sz w:val="18"/>
          <w:szCs w:val="18"/>
          <w:rtl w:val="0"/>
          <w:lang w:val="en-US"/>
        </w:rPr>
        <w:t>An End to the Judgment of God</w:t>
      </w:r>
      <w:r>
        <w:rPr>
          <w:rFonts w:ascii="Arial" w:cs="Arial" w:hAnsi="Arial" w:eastAsia="Arial"/>
          <w:sz w:val="18"/>
          <w:szCs w:val="18"/>
          <w:rtl w:val="0"/>
        </w:rPr>
        <w:tab/>
        <w:tab/>
        <w:t>Vienna Festwochen (Austria)/Peter Sellars</w:t>
      </w:r>
    </w:p>
    <w:p>
      <w:pPr>
        <w:pStyle w:val="Normal.0"/>
        <w:tabs>
          <w:tab w:val="left" w:pos="2880"/>
          <w:tab w:val="left" w:pos="6480"/>
          <w:tab w:val="left" w:pos="7164"/>
        </w:tabs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i w:val="1"/>
          <w:iCs w:val="1"/>
          <w:sz w:val="18"/>
          <w:szCs w:val="18"/>
          <w:rtl w:val="0"/>
          <w:lang w:val="en-US"/>
        </w:rPr>
        <w:t>Four</w:t>
      </w:r>
      <w:r>
        <w:rPr>
          <w:rFonts w:ascii="Arial" w:hAnsi="Arial"/>
          <w:sz w:val="18"/>
          <w:szCs w:val="18"/>
          <w:rtl w:val="0"/>
          <w:lang w:val="en-US"/>
        </w:rPr>
        <w:t xml:space="preserve"> </w:t>
        <w:tab/>
        <w:t>Abigayle</w:t>
        <w:tab/>
        <w:t>Manhattan Theatre Club/Jeff Cohen</w:t>
      </w:r>
    </w:p>
    <w:p>
      <w:pPr>
        <w:pStyle w:val="Normal.0"/>
        <w:tabs>
          <w:tab w:val="left" w:pos="2880"/>
          <w:tab w:val="left" w:pos="6480"/>
          <w:tab w:val="left" w:pos="7164"/>
        </w:tabs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i w:val="1"/>
          <w:iCs w:val="1"/>
          <w:sz w:val="18"/>
          <w:szCs w:val="18"/>
          <w:rtl w:val="0"/>
          <w:lang w:val="en-US"/>
        </w:rPr>
        <w:t>The Piano Lesson</w:t>
      </w:r>
      <w:r>
        <w:rPr>
          <w:rFonts w:ascii="Arial" w:hAnsi="Arial"/>
          <w:sz w:val="18"/>
          <w:szCs w:val="18"/>
          <w:rtl w:val="0"/>
          <w:lang w:val="en-US"/>
        </w:rPr>
        <w:t xml:space="preserve"> </w:t>
        <w:tab/>
        <w:t>Grace</w:t>
        <w:tab/>
        <w:t>ATL/T. Douglas</w:t>
      </w:r>
    </w:p>
    <w:p>
      <w:pPr>
        <w:pStyle w:val="Normal.0"/>
        <w:tabs>
          <w:tab w:val="left" w:pos="2880"/>
          <w:tab w:val="left" w:pos="6480"/>
          <w:tab w:val="left" w:pos="7164"/>
        </w:tabs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i w:val="1"/>
          <w:iCs w:val="1"/>
          <w:sz w:val="18"/>
          <w:szCs w:val="18"/>
          <w:rtl w:val="0"/>
          <w:lang w:val="en-US"/>
        </w:rPr>
        <w:t>Breath, Boom</w:t>
      </w:r>
      <w:r>
        <w:rPr>
          <w:rFonts w:ascii="Arial" w:hAnsi="Arial"/>
          <w:sz w:val="18"/>
          <w:szCs w:val="18"/>
          <w:rtl w:val="0"/>
          <w:lang w:val="en-US"/>
        </w:rPr>
        <w:t xml:space="preserve"> </w:t>
        <w:tab/>
        <w:t>Jupiter</w:t>
        <w:tab/>
        <w:t>Playwrights Horizons/Marion McClinton</w:t>
      </w:r>
    </w:p>
    <w:p>
      <w:pPr>
        <w:pStyle w:val="Normal.0"/>
        <w:tabs>
          <w:tab w:val="left" w:pos="2880"/>
          <w:tab w:val="left" w:pos="6480"/>
          <w:tab w:val="left" w:pos="7164"/>
        </w:tabs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i w:val="1"/>
          <w:iCs w:val="1"/>
          <w:sz w:val="18"/>
          <w:szCs w:val="18"/>
          <w:rtl w:val="0"/>
          <w:lang w:val="en-US"/>
        </w:rPr>
        <w:t>Blues for an Alabama Sky</w:t>
      </w:r>
      <w:r>
        <w:rPr>
          <w:rFonts w:ascii="Arial" w:hAnsi="Arial"/>
          <w:sz w:val="18"/>
          <w:szCs w:val="18"/>
          <w:rtl w:val="0"/>
          <w:lang w:val="en-US"/>
        </w:rPr>
        <w:t xml:space="preserve"> </w:t>
        <w:tab/>
        <w:t>Delia Patterson</w:t>
        <w:tab/>
        <w:t>Syracuse Stage/T. Douglas</w:t>
      </w:r>
    </w:p>
    <w:p>
      <w:pPr>
        <w:pStyle w:val="Normal.0"/>
        <w:tabs>
          <w:tab w:val="left" w:pos="2880"/>
          <w:tab w:val="left" w:pos="6480"/>
          <w:tab w:val="left" w:pos="7164"/>
        </w:tabs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i w:val="1"/>
          <w:iCs w:val="1"/>
          <w:sz w:val="18"/>
          <w:szCs w:val="18"/>
          <w:rtl w:val="0"/>
          <w:lang w:val="en-US"/>
        </w:rPr>
        <w:t>A Raisin in the Sun</w:t>
      </w:r>
      <w:r>
        <w:rPr>
          <w:rFonts w:ascii="Arial" w:hAnsi="Arial"/>
          <w:sz w:val="18"/>
          <w:szCs w:val="18"/>
          <w:rtl w:val="0"/>
          <w:lang w:val="en-US"/>
        </w:rPr>
        <w:t xml:space="preserve"> </w:t>
        <w:tab/>
        <w:t>Beneatha Younger</w:t>
        <w:tab/>
        <w:t>Pittsburgh City Theatre/T. Douglas</w:t>
      </w:r>
    </w:p>
    <w:p>
      <w:pPr>
        <w:pStyle w:val="Normal.0"/>
        <w:tabs>
          <w:tab w:val="left" w:pos="2880"/>
          <w:tab w:val="left" w:pos="6480"/>
          <w:tab w:val="left" w:pos="7164"/>
        </w:tabs>
        <w:rPr>
          <w:rFonts w:ascii="Arial" w:cs="Arial" w:hAnsi="Arial" w:eastAsia="Arial"/>
          <w:sz w:val="18"/>
          <w:szCs w:val="18"/>
        </w:rPr>
      </w:pPr>
    </w:p>
    <w:p>
      <w:pPr>
        <w:pStyle w:val="Normal.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Television/Film</w:t>
      </w:r>
    </w:p>
    <w:p>
      <w:pPr>
        <w:pStyle w:val="Normal.0"/>
        <w:tabs>
          <w:tab w:val="left" w:pos="2880"/>
          <w:tab w:val="left" w:pos="6480"/>
        </w:tabs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Prodigal Son</w:t>
        <w:tab/>
        <w:t>Guest Star</w:t>
        <w:tab/>
        <w:t>Fox/Omar Madha</w:t>
      </w:r>
    </w:p>
    <w:p>
      <w:pPr>
        <w:pStyle w:val="Normal.0"/>
        <w:tabs>
          <w:tab w:val="left" w:pos="2880"/>
          <w:tab w:val="left" w:pos="6480"/>
        </w:tabs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i w:val="1"/>
          <w:iCs w:val="1"/>
          <w:sz w:val="18"/>
          <w:szCs w:val="18"/>
          <w:rtl w:val="0"/>
          <w:lang w:val="en-US"/>
        </w:rPr>
        <w:t>The Blacklist</w:t>
        <w:tab/>
      </w:r>
      <w:r>
        <w:rPr>
          <w:rFonts w:ascii="Arial" w:hAnsi="Arial"/>
          <w:sz w:val="18"/>
          <w:szCs w:val="18"/>
          <w:rtl w:val="0"/>
          <w:lang w:val="en-US"/>
        </w:rPr>
        <w:t>Co-Star</w:t>
        <w:tab/>
        <w:t>NBC/Guy Ferland</w:t>
      </w:r>
    </w:p>
    <w:p>
      <w:pPr>
        <w:pStyle w:val="Normal.0"/>
        <w:tabs>
          <w:tab w:val="left" w:pos="2880"/>
          <w:tab w:val="left" w:pos="6480"/>
        </w:tabs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i w:val="1"/>
          <w:iCs w:val="1"/>
          <w:sz w:val="18"/>
          <w:szCs w:val="18"/>
          <w:rtl w:val="0"/>
          <w:lang w:val="en-US"/>
        </w:rPr>
        <w:t>American Odyssey</w:t>
        <w:tab/>
      </w:r>
      <w:r>
        <w:rPr>
          <w:rFonts w:ascii="Arial" w:hAnsi="Arial"/>
          <w:sz w:val="18"/>
          <w:szCs w:val="18"/>
          <w:rtl w:val="0"/>
          <w:lang w:val="en-US"/>
        </w:rPr>
        <w:t>Co-Star</w:t>
        <w:tab/>
        <w:t>NBC/Rod Lurie</w:t>
      </w:r>
    </w:p>
    <w:p>
      <w:pPr>
        <w:pStyle w:val="Normal.0"/>
        <w:tabs>
          <w:tab w:val="left" w:pos="2880"/>
          <w:tab w:val="left" w:pos="6480"/>
        </w:tabs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i w:val="1"/>
          <w:iCs w:val="1"/>
          <w:sz w:val="18"/>
          <w:szCs w:val="18"/>
          <w:rtl w:val="0"/>
          <w:lang w:val="en-US"/>
        </w:rPr>
        <w:t>Marvel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en-US"/>
        </w:rPr>
        <w:t>’</w:t>
      </w:r>
      <w:r>
        <w:rPr>
          <w:rFonts w:ascii="Arial" w:hAnsi="Arial"/>
          <w:i w:val="1"/>
          <w:iCs w:val="1"/>
          <w:sz w:val="18"/>
          <w:szCs w:val="18"/>
          <w:rtl w:val="0"/>
          <w:lang w:val="en-US"/>
        </w:rPr>
        <w:t>s Agents of S.H.I.E.L.D.</w:t>
        <w:tab/>
      </w:r>
      <w:r>
        <w:rPr>
          <w:rFonts w:ascii="Arial" w:hAnsi="Arial"/>
          <w:sz w:val="18"/>
          <w:szCs w:val="18"/>
          <w:rtl w:val="0"/>
          <w:lang w:val="en-US"/>
        </w:rPr>
        <w:t>Guest Star</w:t>
        <w:tab/>
        <w:t>ABC/Roxann Dawson</w:t>
      </w:r>
    </w:p>
    <w:p>
      <w:pPr>
        <w:pStyle w:val="Normal.0"/>
        <w:tabs>
          <w:tab w:val="left" w:pos="2880"/>
          <w:tab w:val="left" w:pos="6480"/>
        </w:tabs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i w:val="1"/>
          <w:iCs w:val="1"/>
          <w:sz w:val="18"/>
          <w:szCs w:val="18"/>
          <w:rtl w:val="0"/>
          <w:lang w:val="en-US"/>
        </w:rPr>
        <w:t>Law&amp;Order:Trial by Jury</w:t>
      </w:r>
      <w:r>
        <w:rPr>
          <w:rFonts w:ascii="Arial" w:cs="Arial" w:hAnsi="Arial" w:eastAsia="Arial"/>
          <w:i w:val="1"/>
          <w:iCs w:val="1"/>
          <w:sz w:val="14"/>
          <w:szCs w:val="14"/>
        </w:rPr>
        <w:tab/>
      </w:r>
      <w:r>
        <w:rPr>
          <w:rFonts w:ascii="Arial" w:hAnsi="Arial"/>
          <w:sz w:val="18"/>
          <w:szCs w:val="18"/>
          <w:rtl w:val="0"/>
          <w:lang w:val="en-US"/>
        </w:rPr>
        <w:t>Co-Star</w:t>
        <w:tab/>
        <w:t>NBC/Wolf Films/Constantine Makris</w:t>
      </w:r>
    </w:p>
    <w:p>
      <w:pPr>
        <w:pStyle w:val="Normal.0"/>
        <w:tabs>
          <w:tab w:val="left" w:pos="2880"/>
          <w:tab w:val="left" w:pos="6480"/>
        </w:tabs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i w:val="1"/>
          <w:iCs w:val="1"/>
          <w:sz w:val="18"/>
          <w:szCs w:val="18"/>
          <w:rtl w:val="0"/>
          <w:lang w:val="en-US"/>
        </w:rPr>
        <w:t>Kinsey</w:t>
      </w:r>
      <w:r>
        <w:rPr>
          <w:rFonts w:ascii="Arial" w:hAnsi="Arial"/>
          <w:sz w:val="18"/>
          <w:szCs w:val="18"/>
          <w:rtl w:val="0"/>
          <w:lang w:val="en-US"/>
        </w:rPr>
        <w:t xml:space="preserve"> </w:t>
        <w:tab/>
        <w:t>Co-Star</w:t>
        <w:tab/>
        <w:t>Prok Pictures/Dir: Bill Condon</w:t>
      </w:r>
    </w:p>
    <w:p>
      <w:pPr>
        <w:pStyle w:val="Normal.0"/>
        <w:tabs>
          <w:tab w:val="left" w:pos="2880"/>
          <w:tab w:val="left" w:pos="6480"/>
        </w:tabs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i w:val="1"/>
          <w:iCs w:val="1"/>
          <w:sz w:val="18"/>
          <w:szCs w:val="18"/>
          <w:rtl w:val="0"/>
          <w:lang w:val="en-US"/>
        </w:rPr>
        <w:t>L&amp;O:Criminal Intent</w:t>
      </w:r>
      <w:r>
        <w:rPr>
          <w:rFonts w:ascii="Arial" w:cs="Arial" w:hAnsi="Arial" w:eastAsia="Arial"/>
          <w:sz w:val="17"/>
          <w:szCs w:val="17"/>
        </w:rPr>
        <w:tab/>
      </w:r>
      <w:r>
        <w:rPr>
          <w:rFonts w:ascii="Arial" w:hAnsi="Arial"/>
          <w:sz w:val="18"/>
          <w:szCs w:val="18"/>
          <w:rtl w:val="0"/>
          <w:lang w:val="en-US"/>
        </w:rPr>
        <w:t>Co-Star</w:t>
        <w:tab/>
        <w:t>NBC/Wolf Films/Adam Bernstein</w:t>
      </w:r>
    </w:p>
    <w:p>
      <w:pPr>
        <w:pStyle w:val="Normal.0"/>
        <w:tabs>
          <w:tab w:val="left" w:pos="2880"/>
          <w:tab w:val="left" w:pos="6480"/>
        </w:tabs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i w:val="1"/>
          <w:iCs w:val="1"/>
          <w:sz w:val="18"/>
          <w:szCs w:val="18"/>
          <w:rtl w:val="0"/>
          <w:lang w:val="en-US"/>
        </w:rPr>
        <w:t>Five Deep Breaths</w:t>
      </w:r>
      <w:r>
        <w:rPr>
          <w:rFonts w:ascii="Arial" w:hAnsi="Arial"/>
          <w:sz w:val="18"/>
          <w:szCs w:val="18"/>
          <w:rtl w:val="0"/>
          <w:lang w:val="en-US"/>
        </w:rPr>
        <w:t xml:space="preserve"> </w:t>
        <w:tab/>
        <w:t>Co-Star</w:t>
        <w:tab/>
        <w:t>Stonegate Productions/Seith Mann</w:t>
      </w:r>
    </w:p>
    <w:p>
      <w:pPr>
        <w:pStyle w:val="Normal.0"/>
        <w:tabs>
          <w:tab w:val="left" w:pos="2880"/>
          <w:tab w:val="left" w:pos="6480"/>
        </w:tabs>
        <w:rPr>
          <w:rFonts w:ascii="Arial" w:cs="Arial" w:hAnsi="Arial" w:eastAsia="Arial"/>
          <w:sz w:val="18"/>
          <w:szCs w:val="18"/>
        </w:rPr>
      </w:pPr>
    </w:p>
    <w:p>
      <w:pPr>
        <w:pStyle w:val="Normal.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Awards</w:t>
      </w:r>
    </w:p>
    <w:p>
      <w:pPr>
        <w:pStyle w:val="Normal.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 xml:space="preserve">Tony Nomination 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– </w:t>
      </w:r>
      <w:r>
        <w:rPr>
          <w:rFonts w:ascii="Arial" w:hAnsi="Arial"/>
          <w:sz w:val="18"/>
          <w:szCs w:val="18"/>
          <w:rtl w:val="0"/>
          <w:lang w:val="en-US"/>
        </w:rPr>
        <w:t xml:space="preserve">Best Performance by an Actress in a Featured Role in a Play 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– </w:t>
      </w:r>
      <w:r>
        <w:rPr>
          <w:rFonts w:ascii="Arial" w:hAnsi="Arial"/>
          <w:sz w:val="18"/>
          <w:szCs w:val="18"/>
          <w:u w:val="single"/>
          <w:rtl w:val="0"/>
          <w:lang w:val="en-US"/>
        </w:rPr>
        <w:t>Eclipsed</w:t>
      </w:r>
      <w:r>
        <w:rPr>
          <w:rFonts w:ascii="Arial" w:hAnsi="Arial"/>
          <w:sz w:val="18"/>
          <w:szCs w:val="18"/>
          <w:rtl w:val="0"/>
          <w:lang w:val="en-US"/>
        </w:rPr>
        <w:t xml:space="preserve"> on Broadway </w:t>
      </w:r>
    </w:p>
    <w:p>
      <w:pPr>
        <w:pStyle w:val="Normal.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 xml:space="preserve">Connecticut Critics Circle Award 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– </w:t>
      </w:r>
      <w:r>
        <w:rPr>
          <w:rFonts w:ascii="Arial" w:hAnsi="Arial"/>
          <w:sz w:val="18"/>
          <w:szCs w:val="18"/>
          <w:rtl w:val="0"/>
          <w:lang w:val="en-US"/>
        </w:rPr>
        <w:t xml:space="preserve">Best Ensemble 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– </w:t>
      </w:r>
      <w:r>
        <w:rPr>
          <w:rFonts w:ascii="Arial" w:hAnsi="Arial"/>
          <w:sz w:val="18"/>
          <w:szCs w:val="18"/>
          <w:u w:val="single"/>
          <w:rtl w:val="0"/>
          <w:lang w:val="en-US"/>
        </w:rPr>
        <w:t>Love/Sick</w:t>
      </w:r>
      <w:r>
        <w:rPr>
          <w:rFonts w:ascii="Arial" w:hAnsi="Arial"/>
          <w:sz w:val="18"/>
          <w:szCs w:val="18"/>
          <w:rtl w:val="0"/>
          <w:lang w:val="en-US"/>
        </w:rPr>
        <w:t xml:space="preserve"> at Hartford TheaterWorks</w:t>
      </w:r>
    </w:p>
    <w:p>
      <w:pPr>
        <w:pStyle w:val="Normal.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 xml:space="preserve">Los Angeles Ovation Award-Lead Actress in a Play 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– </w:t>
      </w:r>
      <w:r>
        <w:rPr>
          <w:rFonts w:ascii="Arial" w:hAnsi="Arial"/>
          <w:sz w:val="18"/>
          <w:szCs w:val="18"/>
          <w:u w:val="single"/>
          <w:rtl w:val="0"/>
          <w:lang w:val="en-US"/>
        </w:rPr>
        <w:t>The Convert</w:t>
      </w:r>
      <w:r>
        <w:rPr>
          <w:rFonts w:ascii="Arial" w:hAnsi="Arial"/>
          <w:sz w:val="18"/>
          <w:szCs w:val="18"/>
          <w:rtl w:val="0"/>
          <w:lang w:val="en-US"/>
        </w:rPr>
        <w:t xml:space="preserve"> at Kirk Douglas Theatre </w:t>
      </w:r>
    </w:p>
    <w:p>
      <w:pPr>
        <w:pStyle w:val="Normal.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 xml:space="preserve">The 18th Annual Black Theater Alliance/Ira Aldridge Awards-Best Leading Actress in a Play 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– </w:t>
      </w:r>
      <w:r>
        <w:rPr>
          <w:rFonts w:ascii="Arial" w:hAnsi="Arial"/>
          <w:sz w:val="18"/>
          <w:szCs w:val="18"/>
          <w:u w:val="single"/>
          <w:rtl w:val="0"/>
          <w:lang w:val="en-US"/>
        </w:rPr>
        <w:t>The Convert</w:t>
      </w:r>
      <w:r>
        <w:rPr>
          <w:rFonts w:ascii="Arial" w:hAnsi="Arial"/>
          <w:sz w:val="18"/>
          <w:szCs w:val="18"/>
          <w:rtl w:val="0"/>
          <w:lang w:val="en-US"/>
        </w:rPr>
        <w:t xml:space="preserve"> at Goodman Theatre</w:t>
      </w:r>
    </w:p>
    <w:p>
      <w:pPr>
        <w:pStyle w:val="Normal.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 xml:space="preserve">Independent Reviewers of New England-Best Supporting Actress (Drama) Large Theatre 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– </w:t>
      </w:r>
      <w:r>
        <w:rPr>
          <w:rFonts w:ascii="Arial" w:hAnsi="Arial"/>
          <w:sz w:val="18"/>
          <w:szCs w:val="18"/>
          <w:u w:val="single"/>
          <w:rtl w:val="0"/>
          <w:lang w:val="en-US"/>
        </w:rPr>
        <w:t>Ruined</w:t>
      </w:r>
      <w:r>
        <w:rPr>
          <w:rFonts w:ascii="Arial" w:hAnsi="Arial"/>
          <w:sz w:val="18"/>
          <w:szCs w:val="18"/>
          <w:rtl w:val="0"/>
          <w:lang w:val="en-US"/>
        </w:rPr>
        <w:t xml:space="preserve"> at Huntington Theatre of Boston</w:t>
      </w:r>
    </w:p>
    <w:p>
      <w:pPr>
        <w:pStyle w:val="Normal.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 xml:space="preserve">Connecticut Critics Circle Awards 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– </w:t>
      </w:r>
      <w:r>
        <w:rPr>
          <w:rFonts w:ascii="Arial" w:hAnsi="Arial"/>
          <w:sz w:val="18"/>
          <w:szCs w:val="18"/>
          <w:rtl w:val="0"/>
          <w:lang w:val="en-US"/>
        </w:rPr>
        <w:t xml:space="preserve">Best Ensemble 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– </w:t>
      </w:r>
      <w:r>
        <w:rPr>
          <w:rFonts w:ascii="Arial" w:hAnsi="Arial"/>
          <w:sz w:val="18"/>
          <w:szCs w:val="18"/>
          <w:rtl w:val="0"/>
          <w:lang w:val="en-US"/>
        </w:rPr>
        <w:t>Hartford TheaterWorks</w:t>
      </w:r>
    </w:p>
    <w:p>
      <w:pPr>
        <w:pStyle w:val="Normal.0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Education</w:t>
      </w:r>
    </w:p>
    <w:p>
      <w:pPr>
        <w:pStyle w:val="Normal.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 xml:space="preserve">Tisch School of the Arts, New York University 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en-US"/>
        </w:rPr>
        <w:t xml:space="preserve">– </w:t>
      </w: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Graduate Acting Program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 – </w:t>
      </w:r>
      <w:r>
        <w:rPr>
          <w:rFonts w:ascii="Arial" w:hAnsi="Arial"/>
          <w:sz w:val="18"/>
          <w:szCs w:val="18"/>
          <w:rtl w:val="0"/>
          <w:lang w:val="en-US"/>
        </w:rPr>
        <w:t xml:space="preserve">MFA </w:t>
      </w:r>
    </w:p>
    <w:p>
      <w:pPr>
        <w:pStyle w:val="Normal.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 xml:space="preserve">Georgetown University, Washington, D.C. 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– </w:t>
      </w:r>
      <w:r>
        <w:rPr>
          <w:rFonts w:ascii="Arial" w:hAnsi="Arial"/>
          <w:smallCaps w:val="1"/>
          <w:sz w:val="18"/>
          <w:szCs w:val="18"/>
          <w:rtl w:val="0"/>
          <w:lang w:val="en-US"/>
        </w:rPr>
        <w:t>Major</w:t>
      </w:r>
      <w:r>
        <w:rPr>
          <w:rFonts w:ascii="Arial" w:hAnsi="Arial"/>
          <w:sz w:val="18"/>
          <w:szCs w:val="18"/>
          <w:rtl w:val="0"/>
          <w:lang w:val="en-US"/>
        </w:rPr>
        <w:t xml:space="preserve">: Psychology, </w:t>
      </w:r>
      <w:r>
        <w:rPr>
          <w:rFonts w:ascii="Arial" w:hAnsi="Arial"/>
          <w:smallCaps w:val="1"/>
          <w:sz w:val="18"/>
          <w:szCs w:val="18"/>
          <w:rtl w:val="0"/>
          <w:lang w:val="en-US"/>
        </w:rPr>
        <w:t>Minor</w:t>
      </w:r>
      <w:r>
        <w:rPr>
          <w:rFonts w:ascii="Arial" w:hAnsi="Arial"/>
          <w:sz w:val="18"/>
          <w:szCs w:val="18"/>
          <w:rtl w:val="0"/>
          <w:lang w:val="en-US"/>
        </w:rPr>
        <w:t xml:space="preserve">: Fine Arts 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– </w:t>
      </w:r>
      <w:r>
        <w:rPr>
          <w:rFonts w:ascii="Arial" w:hAnsi="Arial"/>
          <w:sz w:val="18"/>
          <w:szCs w:val="18"/>
          <w:rtl w:val="0"/>
          <w:lang w:val="en-US"/>
        </w:rPr>
        <w:t>Theatre</w:t>
      </w:r>
    </w:p>
    <w:p>
      <w:pPr>
        <w:pStyle w:val="Normal.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18"/>
          <w:szCs w:val="18"/>
          <w:rtl w:val="0"/>
          <w:lang w:val="en-US"/>
        </w:rPr>
        <w:t xml:space="preserve">Howard University, Washington, D.C. 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– </w:t>
      </w:r>
      <w:r>
        <w:rPr>
          <w:rFonts w:ascii="Arial" w:hAnsi="Arial"/>
          <w:sz w:val="18"/>
          <w:szCs w:val="18"/>
          <w:rtl w:val="0"/>
          <w:lang w:val="en-US"/>
        </w:rPr>
        <w:t xml:space="preserve">Acting for Film &amp; TV 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– </w:t>
      </w:r>
      <w:r>
        <w:rPr>
          <w:rFonts w:ascii="Arial" w:hAnsi="Arial"/>
          <w:sz w:val="18"/>
          <w:szCs w:val="18"/>
          <w:rtl w:val="0"/>
          <w:lang w:val="en-US"/>
        </w:rPr>
        <w:t>Alfred Freeman, Jr.</w:t>
      </w:r>
    </w:p>
    <w:p>
      <w:pPr>
        <w:pStyle w:val="Normal.0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Skills</w:t>
      </w:r>
    </w:p>
    <w:p>
      <w:pPr>
        <w:pStyle w:val="Normal.0"/>
      </w:pPr>
      <w:r>
        <w:rPr>
          <w:rFonts w:ascii="Arial" w:hAnsi="Arial"/>
          <w:sz w:val="18"/>
          <w:szCs w:val="18"/>
          <w:rtl w:val="0"/>
          <w:lang w:val="en-US"/>
        </w:rPr>
        <w:t>French/Creole (Haitian native fluency), Caribbean &amp; African accents, stilt walking</w:t>
      </w:r>
      <w:r/>
    </w:p>
    <w:sectPr>
      <w:headerReference w:type="default" r:id="rId4"/>
      <w:footerReference w:type="default" r:id="rId5"/>
      <w:pgSz w:w="12240" w:h="15840" w:orient="portrait"/>
      <w:pgMar w:top="720" w:right="36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Wingdings 2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